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0907" w14:textId="1E7C38A8" w:rsidR="00542301" w:rsidRPr="00200754" w:rsidRDefault="00542301" w:rsidP="008255F0">
      <w:pPr>
        <w:jc w:val="center"/>
        <w:rPr>
          <w:rFonts w:ascii="Museo 700" w:hAnsi="Museo 700"/>
          <w:color w:val="808080" w:themeColor="background1" w:themeShade="80"/>
        </w:rPr>
      </w:pPr>
      <w:r w:rsidRPr="00200754">
        <w:rPr>
          <w:rFonts w:ascii="Arial" w:hAnsi="Arial" w:cs="Arial"/>
          <w:color w:val="808080" w:themeColor="background1" w:themeShade="80"/>
          <w:sz w:val="48"/>
          <w:szCs w:val="48"/>
        </w:rPr>
        <w:t xml:space="preserve">SWOT-Analyse </w:t>
      </w:r>
      <w:r w:rsidR="003C5EAC">
        <w:rPr>
          <w:rFonts w:ascii="Arial" w:hAnsi="Arial" w:cs="Arial"/>
          <w:color w:val="808080" w:themeColor="background1" w:themeShade="80"/>
          <w:sz w:val="48"/>
          <w:szCs w:val="48"/>
        </w:rPr>
        <w:t xml:space="preserve">BNE – </w:t>
      </w:r>
      <w:r w:rsidR="00165EB3">
        <w:rPr>
          <w:rFonts w:ascii="Arial" w:hAnsi="Arial" w:cs="Arial"/>
          <w:color w:val="808080" w:themeColor="background1" w:themeShade="80"/>
          <w:sz w:val="48"/>
          <w:szCs w:val="48"/>
        </w:rPr>
        <w:t>„Musterschule“</w:t>
      </w:r>
    </w:p>
    <w:p w14:paraId="3B523593" w14:textId="77777777" w:rsidR="00542301" w:rsidRPr="00542301" w:rsidRDefault="00542301">
      <w:pPr>
        <w:rPr>
          <w:rFonts w:ascii="Museo 700" w:hAnsi="Museo 700"/>
        </w:rPr>
      </w:pPr>
    </w:p>
    <w:tbl>
      <w:tblPr>
        <w:tblStyle w:val="Tabellenraster"/>
        <w:tblW w:w="14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25"/>
        <w:gridCol w:w="7425"/>
      </w:tblGrid>
      <w:tr w:rsidR="00542301" w:rsidRPr="00542301" w14:paraId="3943A9FB" w14:textId="77777777" w:rsidTr="00200754">
        <w:tc>
          <w:tcPr>
            <w:tcW w:w="7371" w:type="dxa"/>
            <w:shd w:val="clear" w:color="auto" w:fill="B8CCE4" w:themeFill="accent1" w:themeFillTint="66"/>
          </w:tcPr>
          <w:p w14:paraId="5BDE0EC2" w14:textId="77777777" w:rsidR="00542301" w:rsidRPr="00200754" w:rsidRDefault="00542301" w:rsidP="00542301">
            <w:pPr>
              <w:jc w:val="center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r w:rsidRPr="00200754"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Stärken (Strengths)</w:t>
            </w:r>
          </w:p>
        </w:tc>
        <w:tc>
          <w:tcPr>
            <w:tcW w:w="7371" w:type="dxa"/>
            <w:shd w:val="clear" w:color="auto" w:fill="FBD4B4" w:themeFill="accent6" w:themeFillTint="66"/>
          </w:tcPr>
          <w:p w14:paraId="70E917D1" w14:textId="77777777" w:rsidR="00542301" w:rsidRPr="00200754" w:rsidRDefault="00542301" w:rsidP="00542301">
            <w:pPr>
              <w:jc w:val="center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r w:rsidRPr="00200754"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Schwächen (Weaknessess)</w:t>
            </w:r>
          </w:p>
        </w:tc>
      </w:tr>
      <w:tr w:rsidR="00542301" w:rsidRPr="00542301" w14:paraId="16A874B9" w14:textId="77777777" w:rsidTr="00200754">
        <w:tc>
          <w:tcPr>
            <w:tcW w:w="7371" w:type="dxa"/>
            <w:shd w:val="clear" w:color="auto" w:fill="F2F2F2" w:themeFill="background1" w:themeFillShade="F2"/>
          </w:tcPr>
          <w:p w14:paraId="73DCE22A" w14:textId="77777777" w:rsidR="00542301" w:rsidRPr="0090656E" w:rsidRDefault="00542301">
            <w:pPr>
              <w:rPr>
                <w:rFonts w:ascii="Museo 700" w:hAnsi="Museo 700"/>
                <w:sz w:val="22"/>
                <w:szCs w:val="22"/>
              </w:rPr>
            </w:pPr>
          </w:p>
          <w:p w14:paraId="7BDD593E" w14:textId="5466D739" w:rsidR="008255F0" w:rsidRPr="003C5EAC" w:rsidRDefault="008255F0" w:rsidP="008255F0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starker und sichtbarer Bezug zu den SDGs </w:t>
            </w:r>
            <w:r w:rsidRPr="008255F0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Ziel: „SDGs berühmt machen“</w:t>
            </w:r>
          </w:p>
          <w:p w14:paraId="70F26C06" w14:textId="0C5C951C" w:rsidR="00C23D03" w:rsidRDefault="008255F0" w:rsidP="003C5EAC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Fokussierung auf soziale Ungleichheit in der Welt / Selbstwirksamkeitserfahrung für Lernende </w:t>
            </w:r>
          </w:p>
          <w:p w14:paraId="56D0FEEE" w14:textId="0836FBC9" w:rsidR="008255F0" w:rsidRDefault="008255F0" w:rsidP="003C5EAC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Unterstützung durch Spendenaktionen </w:t>
            </w:r>
          </w:p>
          <w:p w14:paraId="43203AE8" w14:textId="77777777" w:rsidR="008255F0" w:rsidRDefault="008255F0" w:rsidP="003C5EAC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Umweltbezug </w:t>
            </w:r>
          </w:p>
          <w:p w14:paraId="265F5F46" w14:textId="4EFD56E2" w:rsidR="008255F0" w:rsidRDefault="008255F0" w:rsidP="003C5EAC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Sichtbarkeit auch außerhalb der Schule: regelmäßige erfolgreiche Teilnahme „Stadtradeln“ / eigene Konzeptidee: „Ab auf’s Rad, </w:t>
            </w:r>
            <w:r w:rsidR="00D76E62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schule!“</w:t>
            </w:r>
          </w:p>
          <w:p w14:paraId="3F71321A" w14:textId="77777777" w:rsidR="008255F0" w:rsidRDefault="008255F0" w:rsidP="003C5EAC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Internetauftritt der Schule </w:t>
            </w:r>
          </w:p>
          <w:p w14:paraId="7C1D3403" w14:textId="77777777" w:rsidR="00583D33" w:rsidRDefault="00583D33" w:rsidP="003C5EAC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Hochbeete </w:t>
            </w:r>
          </w:p>
          <w:p w14:paraId="394F0556" w14:textId="570B2E69" w:rsidR="00412F73" w:rsidRPr="003C5EAC" w:rsidRDefault="00583D33" w:rsidP="003C5EAC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partizipativ gestaltetes grünes Klassenzimmer </w:t>
            </w:r>
            <w:r w:rsidR="00412F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78C81CB" w14:textId="77777777" w:rsidR="00542301" w:rsidRPr="0090656E" w:rsidRDefault="00542301" w:rsidP="00200754">
            <w:pPr>
              <w:shd w:val="clear" w:color="auto" w:fill="F2F2F2" w:themeFill="background1" w:themeFillShade="F2"/>
              <w:rPr>
                <w:rFonts w:ascii="Museo 700" w:hAnsi="Museo 700"/>
                <w:sz w:val="22"/>
                <w:szCs w:val="22"/>
              </w:rPr>
            </w:pPr>
          </w:p>
          <w:p w14:paraId="688A885B" w14:textId="26DE0297" w:rsidR="00C23D03" w:rsidRPr="00412F73" w:rsidRDefault="00491F0A" w:rsidP="00412F73">
            <w:pPr>
              <w:pStyle w:val="Listenabsatz"/>
              <w:numPr>
                <w:ilvl w:val="0"/>
                <w:numId w:val="3"/>
              </w:numPr>
              <w:shd w:val="clear" w:color="auto" w:fill="F2F2F2" w:themeFill="background1" w:themeFillShade="F2"/>
              <w:ind w:left="284" w:hanging="284"/>
              <w:rPr>
                <w:rFonts w:ascii="Museo 700" w:hAnsi="Museo 7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Verankerung der Inhalte im Lehrplan </w:t>
            </w:r>
            <w:r w:rsidR="00583D33">
              <w:rPr>
                <w:rFonts w:ascii="Arial" w:hAnsi="Arial" w:cs="Arial"/>
                <w:sz w:val="22"/>
                <w:szCs w:val="22"/>
              </w:rPr>
              <w:t>(über den Sachunterricht hinaus)</w:t>
            </w:r>
          </w:p>
          <w:p w14:paraId="4537DF17" w14:textId="77777777" w:rsidR="00412F73" w:rsidRDefault="00412F73" w:rsidP="00412F73">
            <w:pPr>
              <w:pStyle w:val="Listenabsatz"/>
              <w:numPr>
                <w:ilvl w:val="0"/>
                <w:numId w:val="3"/>
              </w:numPr>
              <w:shd w:val="clear" w:color="auto" w:fill="F2F2F2" w:themeFill="background1" w:themeFillShade="F2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Netzwerkveranschaulichung / Außenwirkung </w:t>
            </w:r>
          </w:p>
          <w:p w14:paraId="7C01B215" w14:textId="77777777" w:rsidR="00412F73" w:rsidRDefault="00412F73" w:rsidP="00412F73">
            <w:pPr>
              <w:pStyle w:val="Listenabsatz"/>
              <w:numPr>
                <w:ilvl w:val="0"/>
                <w:numId w:val="3"/>
              </w:numPr>
              <w:shd w:val="clear" w:color="auto" w:fill="F2F2F2" w:themeFill="background1" w:themeFillShade="F2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Elternpartizipation </w:t>
            </w:r>
          </w:p>
          <w:p w14:paraId="1DE65BE8" w14:textId="23DE6F1F" w:rsidR="00412F73" w:rsidRDefault="00412F73" w:rsidP="00412F73">
            <w:pPr>
              <w:pStyle w:val="Listenabsatz"/>
              <w:numPr>
                <w:ilvl w:val="0"/>
                <w:numId w:val="3"/>
              </w:numPr>
              <w:shd w:val="clear" w:color="auto" w:fill="F2F2F2" w:themeFill="background1" w:themeFillShade="F2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systemisches Denken </w:t>
            </w:r>
            <w:r w:rsidR="00583D33">
              <w:rPr>
                <w:rFonts w:ascii="Arial" w:hAnsi="Arial" w:cs="Arial"/>
                <w:sz w:val="22"/>
                <w:szCs w:val="22"/>
              </w:rPr>
              <w:t>(Welches BNE Projekt hat den größten Multiplikatoreffekt?)</w:t>
            </w:r>
          </w:p>
          <w:p w14:paraId="3A68AB3E" w14:textId="13F709AA" w:rsidR="00412F73" w:rsidRDefault="00412F73" w:rsidP="00412F73">
            <w:pPr>
              <w:pStyle w:val="Listenabsatz"/>
              <w:numPr>
                <w:ilvl w:val="0"/>
                <w:numId w:val="3"/>
              </w:numPr>
              <w:shd w:val="clear" w:color="auto" w:fill="F2F2F2" w:themeFill="background1" w:themeFillShade="F2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BNE-Erfahrungen nach Außen weiter vermitteln (an Eltern oder andere Akteure</w:t>
            </w:r>
            <w:r w:rsidR="00583D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D33" w:rsidRPr="00583D33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="00583D33">
              <w:rPr>
                <w:rFonts w:ascii="Arial" w:hAnsi="Arial" w:cs="Arial"/>
                <w:sz w:val="22"/>
                <w:szCs w:val="22"/>
              </w:rPr>
              <w:t xml:space="preserve"> Selbstwirksamkeit stärken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9CB487B" w14:textId="0A41EB23" w:rsidR="00412F73" w:rsidRPr="00412F73" w:rsidRDefault="00412F73" w:rsidP="00412F73">
            <w:pPr>
              <w:pStyle w:val="Listenabsatz"/>
              <w:shd w:val="clear" w:color="auto" w:fill="F2F2F2" w:themeFill="background1" w:themeFillShade="F2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301" w:rsidRPr="00542301" w14:paraId="1E83A993" w14:textId="77777777" w:rsidTr="00200754">
        <w:tc>
          <w:tcPr>
            <w:tcW w:w="7371" w:type="dxa"/>
            <w:shd w:val="clear" w:color="auto" w:fill="B8CCE4" w:themeFill="accent1" w:themeFillTint="66"/>
          </w:tcPr>
          <w:p w14:paraId="57928F1C" w14:textId="77777777" w:rsidR="00542301" w:rsidRPr="00200754" w:rsidRDefault="00542301" w:rsidP="00542301">
            <w:pPr>
              <w:jc w:val="center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r w:rsidRPr="00200754"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Chancen (Opportunities)</w:t>
            </w:r>
          </w:p>
        </w:tc>
        <w:tc>
          <w:tcPr>
            <w:tcW w:w="7371" w:type="dxa"/>
            <w:shd w:val="clear" w:color="auto" w:fill="FBD4B4" w:themeFill="accent6" w:themeFillTint="66"/>
          </w:tcPr>
          <w:p w14:paraId="2C88FDF7" w14:textId="77777777" w:rsidR="00542301" w:rsidRPr="00200754" w:rsidRDefault="00542301" w:rsidP="00542301">
            <w:pPr>
              <w:jc w:val="center"/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</w:pPr>
            <w:r w:rsidRPr="00200754">
              <w:rPr>
                <w:rFonts w:ascii="Arial" w:hAnsi="Arial" w:cs="Arial"/>
                <w:color w:val="808080" w:themeColor="background1" w:themeShade="80"/>
                <w:sz w:val="28"/>
                <w:szCs w:val="28"/>
              </w:rPr>
              <w:t>Risiken (Threats)</w:t>
            </w:r>
          </w:p>
        </w:tc>
      </w:tr>
      <w:tr w:rsidR="00542301" w:rsidRPr="00542301" w14:paraId="29F0FC89" w14:textId="77777777" w:rsidTr="00200754">
        <w:tc>
          <w:tcPr>
            <w:tcW w:w="7371" w:type="dxa"/>
            <w:shd w:val="clear" w:color="auto" w:fill="F2F2F2" w:themeFill="background1" w:themeFillShade="F2"/>
          </w:tcPr>
          <w:p w14:paraId="3C0D32C3" w14:textId="77777777" w:rsidR="00542301" w:rsidRPr="0090656E" w:rsidRDefault="00542301" w:rsidP="00542301">
            <w:pPr>
              <w:rPr>
                <w:rFonts w:ascii="Museo 700" w:hAnsi="Museo 700"/>
                <w:sz w:val="22"/>
                <w:szCs w:val="22"/>
              </w:rPr>
            </w:pPr>
          </w:p>
          <w:p w14:paraId="67634E6F" w14:textId="215D664D" w:rsidR="00C23D03" w:rsidRDefault="008255F0" w:rsidP="000B3E28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vorhandene aktive Mitgestaltung der Lernenden weiter ausbauen </w:t>
            </w:r>
            <w:r w:rsidRPr="008255F0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gute erste Ansätze erkennbar: Konferenz der Klassensprecherinnen und -sprecher</w:t>
            </w:r>
            <w:r w:rsidR="00C23D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F73">
              <w:rPr>
                <w:rFonts w:ascii="Arial" w:hAnsi="Arial" w:cs="Arial"/>
                <w:sz w:val="22"/>
                <w:szCs w:val="22"/>
              </w:rPr>
              <w:t xml:space="preserve">/ Klassenrat </w:t>
            </w:r>
            <w:r w:rsidR="00583D33">
              <w:rPr>
                <w:rFonts w:ascii="Arial" w:hAnsi="Arial" w:cs="Arial"/>
                <w:sz w:val="22"/>
                <w:szCs w:val="22"/>
              </w:rPr>
              <w:t xml:space="preserve">-&gt; Kinderrechteprogramm </w:t>
            </w:r>
          </w:p>
          <w:p w14:paraId="3372C16B" w14:textId="3E477CCD" w:rsidR="00610671" w:rsidRDefault="00610671" w:rsidP="000B3E28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Demokratiegedanken weiter mit Leben füllen </w:t>
            </w:r>
          </w:p>
          <w:p w14:paraId="3BE0B011" w14:textId="77777777" w:rsidR="008255F0" w:rsidRDefault="008255F0" w:rsidP="000B3E28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 Sichtbarkeit durch zusätzliche Kanäle (Social Media)</w:t>
            </w:r>
          </w:p>
          <w:p w14:paraId="1FD925F2" w14:textId="77777777" w:rsidR="008255F0" w:rsidRDefault="008255F0" w:rsidP="000B3E28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Netzwerk außerhalb von Schule erweitern </w:t>
            </w:r>
          </w:p>
          <w:p w14:paraId="7B7F9FB5" w14:textId="77777777" w:rsidR="00412F73" w:rsidRDefault="00412F73" w:rsidP="000B3E28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BNE außerhalb des Sachunterrichts einbinden </w:t>
            </w:r>
          </w:p>
          <w:p w14:paraId="513AB74C" w14:textId="77777777" w:rsidR="00412F73" w:rsidRDefault="00412F73" w:rsidP="000B3E28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Informationsfluss und Organisationskultur den neuen Rahmenbedingungen anpassen </w:t>
            </w:r>
            <w:r w:rsidRPr="00412F73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>
              <w:rPr>
                <w:rFonts w:ascii="Arial" w:hAnsi="Arial" w:cs="Arial"/>
                <w:sz w:val="22"/>
                <w:szCs w:val="22"/>
              </w:rPr>
              <w:t xml:space="preserve"> dadurch Erzielung einer größeren Transparenz und Sichtbarkeit für alle  </w:t>
            </w:r>
          </w:p>
          <w:p w14:paraId="298390BB" w14:textId="6E6B5E8F" w:rsidR="00583D33" w:rsidRPr="005345F9" w:rsidRDefault="00583D33" w:rsidP="000B3E28">
            <w:pPr>
              <w:pStyle w:val="Listenabsatz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Schulträger im Zusammenhang mit dem Schulgarten / grünes Klassenzimmer mehr mit ins Boot holen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7541C4B" w14:textId="77777777" w:rsidR="00542301" w:rsidRPr="0090656E" w:rsidRDefault="00542301" w:rsidP="005423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9B1C2" w14:textId="3C150CB3" w:rsidR="00412F73" w:rsidRDefault="00412F73" w:rsidP="00412F7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gewünschte Sichtbarkeit nach Außen wird nicht erreicht</w:t>
            </w:r>
            <w:r w:rsidR="00583D33">
              <w:rPr>
                <w:rFonts w:ascii="Arial" w:hAnsi="Arial" w:cs="Arial"/>
                <w:sz w:val="22"/>
                <w:szCs w:val="22"/>
              </w:rPr>
              <w:t xml:space="preserve"> („Erreichen wir mit der Homepage die heutige Elterngeneration?“)</w:t>
            </w:r>
          </w:p>
          <w:p w14:paraId="6ADEBB63" w14:textId="1B9C2D3E" w:rsidR="00412F73" w:rsidRPr="00C23D03" w:rsidRDefault="004B76A1" w:rsidP="00412F7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Machbarkeit / Umsetzbarkeit </w:t>
            </w:r>
            <w:r w:rsidR="00412F73">
              <w:rPr>
                <w:rFonts w:ascii="Arial" w:hAnsi="Arial" w:cs="Arial"/>
                <w:sz w:val="22"/>
                <w:szCs w:val="22"/>
              </w:rPr>
              <w:t xml:space="preserve">für </w:t>
            </w:r>
            <w:r w:rsidR="00B1222E">
              <w:rPr>
                <w:rFonts w:ascii="Arial" w:hAnsi="Arial" w:cs="Arial"/>
                <w:sz w:val="22"/>
                <w:szCs w:val="22"/>
              </w:rPr>
              <w:t>(</w:t>
            </w:r>
            <w:r w:rsidR="00412F73">
              <w:rPr>
                <w:rFonts w:ascii="Arial" w:hAnsi="Arial" w:cs="Arial"/>
                <w:sz w:val="22"/>
                <w:szCs w:val="22"/>
              </w:rPr>
              <w:t>neue</w:t>
            </w:r>
            <w:r w:rsidR="00B1222E">
              <w:rPr>
                <w:rFonts w:ascii="Arial" w:hAnsi="Arial" w:cs="Arial"/>
                <w:sz w:val="22"/>
                <w:szCs w:val="22"/>
              </w:rPr>
              <w:t>)</w:t>
            </w:r>
            <w:r w:rsidR="00412F73">
              <w:rPr>
                <w:rFonts w:ascii="Arial" w:hAnsi="Arial" w:cs="Arial"/>
                <w:sz w:val="22"/>
                <w:szCs w:val="22"/>
              </w:rPr>
              <w:t xml:space="preserve"> Kolleginnen und Kollegen (Einbindungsmöglichkeiten / Transparenz schaffen / Onboarding wirksam gestalten)</w:t>
            </w:r>
          </w:p>
          <w:p w14:paraId="12AA4A4C" w14:textId="6819C6D6" w:rsidR="00C23D03" w:rsidRPr="00C23D03" w:rsidRDefault="00C23D03" w:rsidP="00412F73">
            <w:pPr>
              <w:pStyle w:val="Listenabsatz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4CCB8" w14:textId="77777777" w:rsidR="00542301" w:rsidRPr="0090656E" w:rsidRDefault="00542301" w:rsidP="0090656E">
      <w:pPr>
        <w:rPr>
          <w:rFonts w:ascii="Museo 700" w:hAnsi="Museo 700"/>
        </w:rPr>
      </w:pPr>
    </w:p>
    <w:sectPr w:rsidR="00542301" w:rsidRPr="0090656E" w:rsidSect="007B2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C280" w14:textId="77777777" w:rsidR="00FD499E" w:rsidRDefault="00FD499E" w:rsidP="00FD499E">
      <w:r>
        <w:separator/>
      </w:r>
    </w:p>
  </w:endnote>
  <w:endnote w:type="continuationSeparator" w:id="0">
    <w:p w14:paraId="441945F6" w14:textId="77777777" w:rsidR="00FD499E" w:rsidRDefault="00FD499E" w:rsidP="00FD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700">
    <w:altName w:val="MS Gothic"/>
    <w:charset w:val="00"/>
    <w:family w:val="auto"/>
    <w:pitch w:val="variable"/>
    <w:sig w:usb0="00000001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F9A1" w14:textId="77777777" w:rsidR="00200754" w:rsidRDefault="002007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018B" w14:textId="77777777" w:rsidR="00FD499E" w:rsidRPr="00FD499E" w:rsidRDefault="00FD499E">
    <w:pPr>
      <w:pStyle w:val="Fuzeile"/>
      <w:rPr>
        <w:rFonts w:ascii="Museo 700" w:hAnsi="Museo 700"/>
        <w:color w:val="31849B" w:themeColor="accent5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88BF" w14:textId="77777777" w:rsidR="00200754" w:rsidRDefault="002007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641E" w14:textId="77777777" w:rsidR="00FD499E" w:rsidRDefault="00FD499E" w:rsidP="00FD499E">
      <w:r>
        <w:separator/>
      </w:r>
    </w:p>
  </w:footnote>
  <w:footnote w:type="continuationSeparator" w:id="0">
    <w:p w14:paraId="40EE36A2" w14:textId="77777777" w:rsidR="00FD499E" w:rsidRDefault="00FD499E" w:rsidP="00FD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5524" w14:textId="77777777" w:rsidR="00200754" w:rsidRDefault="002007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CCC5" w14:textId="77777777" w:rsidR="00BA4029" w:rsidRPr="001041C1" w:rsidRDefault="00BA4029" w:rsidP="00BA4029">
    <w:pPr>
      <w:framePr w:w="2058" w:h="590" w:hSpace="142" w:wrap="notBeside" w:vAnchor="page" w:hAnchor="page" w:x="12609" w:y="591"/>
      <w:rPr>
        <w:rFonts w:ascii="Arial" w:eastAsia="Times New Roman" w:hAnsi="Arial" w:cs="Times New Roman"/>
        <w:b/>
        <w:sz w:val="16"/>
        <w:szCs w:val="16"/>
      </w:rPr>
    </w:pPr>
    <w:r w:rsidRPr="001041C1">
      <w:rPr>
        <w:rFonts w:ascii="Arial" w:eastAsia="Times New Roman" w:hAnsi="Arial" w:cs="Arial"/>
        <w:b/>
        <w:sz w:val="16"/>
        <w:szCs w:val="16"/>
      </w:rPr>
      <w:t>Qualitäts- und</w:t>
    </w:r>
    <w:r w:rsidRPr="001041C1">
      <w:rPr>
        <w:rFonts w:ascii="Arial" w:eastAsia="Times New Roman" w:hAnsi="Arial" w:cs="Arial"/>
        <w:b/>
        <w:sz w:val="16"/>
        <w:szCs w:val="16"/>
      </w:rPr>
      <w:br/>
      <w:t>UnterstützungsAgentur -</w:t>
    </w:r>
    <w:r w:rsidRPr="001041C1">
      <w:rPr>
        <w:rFonts w:ascii="Arial" w:eastAsia="Times New Roman" w:hAnsi="Arial" w:cs="Arial"/>
        <w:b/>
        <w:sz w:val="16"/>
        <w:szCs w:val="16"/>
      </w:rPr>
      <w:br/>
      <w:t xml:space="preserve">Landesinstitut für Schule </w:t>
    </w:r>
  </w:p>
  <w:p w14:paraId="42355E8F" w14:textId="77777777" w:rsidR="00200754" w:rsidRDefault="00BA4029">
    <w:pPr>
      <w:pStyle w:val="Kopfzeile"/>
    </w:pPr>
    <w:r w:rsidRPr="00BA4029">
      <w:rPr>
        <w:rFonts w:ascii="Arial" w:eastAsia="Times New Roman" w:hAnsi="Arial" w:cs="Times New Roman"/>
        <w:noProof/>
        <w:szCs w:val="20"/>
      </w:rPr>
      <w:drawing>
        <wp:anchor distT="0" distB="0" distL="114300" distR="114300" simplePos="0" relativeHeight="251661312" behindDoc="0" locked="1" layoutInCell="1" allowOverlap="1" wp14:anchorId="4A0CA670" wp14:editId="6259E56F">
          <wp:simplePos x="0" y="0"/>
          <wp:positionH relativeFrom="page">
            <wp:posOffset>9546590</wp:posOffset>
          </wp:positionH>
          <wp:positionV relativeFrom="topMargin">
            <wp:posOffset>175895</wp:posOffset>
          </wp:positionV>
          <wp:extent cx="543560" cy="579755"/>
          <wp:effectExtent l="0" t="0" r="889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2DC3CFDB" wp14:editId="4C09DA0D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232025" cy="702310"/>
          <wp:effectExtent l="0" t="0" r="0" b="254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99EF" w14:textId="77777777" w:rsidR="00200754" w:rsidRDefault="002007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F9D"/>
    <w:multiLevelType w:val="hybridMultilevel"/>
    <w:tmpl w:val="BA943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193D"/>
    <w:multiLevelType w:val="hybridMultilevel"/>
    <w:tmpl w:val="54A499A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27E9B"/>
    <w:multiLevelType w:val="hybridMultilevel"/>
    <w:tmpl w:val="8F7E78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787F"/>
    <w:multiLevelType w:val="hybridMultilevel"/>
    <w:tmpl w:val="84BCA78E"/>
    <w:lvl w:ilvl="0" w:tplc="04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BFB45B1"/>
    <w:multiLevelType w:val="hybridMultilevel"/>
    <w:tmpl w:val="A2727CD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0877"/>
    <w:multiLevelType w:val="hybridMultilevel"/>
    <w:tmpl w:val="0B40E5E6"/>
    <w:lvl w:ilvl="0" w:tplc="33E8C0F4">
      <w:start w:val="28"/>
      <w:numFmt w:val="bullet"/>
      <w:lvlText w:val=""/>
      <w:lvlJc w:val="left"/>
      <w:pPr>
        <w:ind w:left="4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7212EF"/>
    <w:multiLevelType w:val="hybridMultilevel"/>
    <w:tmpl w:val="0D1078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D7B86"/>
    <w:multiLevelType w:val="hybridMultilevel"/>
    <w:tmpl w:val="D56078A6"/>
    <w:lvl w:ilvl="0" w:tplc="0407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C6F84"/>
    <w:multiLevelType w:val="hybridMultilevel"/>
    <w:tmpl w:val="B410597C"/>
    <w:lvl w:ilvl="0" w:tplc="0407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01"/>
    <w:rsid w:val="000B3E28"/>
    <w:rsid w:val="00145094"/>
    <w:rsid w:val="00165EB3"/>
    <w:rsid w:val="00200754"/>
    <w:rsid w:val="00291883"/>
    <w:rsid w:val="00295F2F"/>
    <w:rsid w:val="002A646F"/>
    <w:rsid w:val="002C2860"/>
    <w:rsid w:val="003C5EAC"/>
    <w:rsid w:val="003F7227"/>
    <w:rsid w:val="00412F73"/>
    <w:rsid w:val="00424DC3"/>
    <w:rsid w:val="00491F0A"/>
    <w:rsid w:val="004B76A1"/>
    <w:rsid w:val="004E5A84"/>
    <w:rsid w:val="00521301"/>
    <w:rsid w:val="005345F9"/>
    <w:rsid w:val="00542301"/>
    <w:rsid w:val="00583D33"/>
    <w:rsid w:val="005C570B"/>
    <w:rsid w:val="00610671"/>
    <w:rsid w:val="007B2FE8"/>
    <w:rsid w:val="008255F0"/>
    <w:rsid w:val="00896D66"/>
    <w:rsid w:val="0090656E"/>
    <w:rsid w:val="00916101"/>
    <w:rsid w:val="00991D46"/>
    <w:rsid w:val="00A4448B"/>
    <w:rsid w:val="00A738EF"/>
    <w:rsid w:val="00AB2532"/>
    <w:rsid w:val="00AC37E0"/>
    <w:rsid w:val="00B1222E"/>
    <w:rsid w:val="00B82B31"/>
    <w:rsid w:val="00BA4029"/>
    <w:rsid w:val="00C23D03"/>
    <w:rsid w:val="00C50F54"/>
    <w:rsid w:val="00CC6E11"/>
    <w:rsid w:val="00D76E62"/>
    <w:rsid w:val="00D77E14"/>
    <w:rsid w:val="00E113CF"/>
    <w:rsid w:val="00F65CCB"/>
    <w:rsid w:val="00F6699F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EB7B4D"/>
  <w14:defaultImageDpi w14:val="300"/>
  <w15:docId w15:val="{6686F467-EDDE-4D53-A491-F21DFFCB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42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23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D49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99E"/>
  </w:style>
  <w:style w:type="paragraph" w:styleId="Fuzeile">
    <w:name w:val="footer"/>
    <w:basedOn w:val="Standard"/>
    <w:link w:val="FuzeileZchn"/>
    <w:uiPriority w:val="99"/>
    <w:unhideWhenUsed/>
    <w:rsid w:val="00FD49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Karrierebibel.de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Mai</dc:creator>
  <cp:keywords/>
  <dc:description/>
  <cp:lastModifiedBy>Brueggershemke, Sandra</cp:lastModifiedBy>
  <cp:revision>3</cp:revision>
  <cp:lastPrinted>2018-08-20T13:04:00Z</cp:lastPrinted>
  <dcterms:created xsi:type="dcterms:W3CDTF">2025-09-02T13:37:00Z</dcterms:created>
  <dcterms:modified xsi:type="dcterms:W3CDTF">2025-09-02T13:39:00Z</dcterms:modified>
</cp:coreProperties>
</file>